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Дело № 05-0809/1302/2024</w:t>
      </w:r>
    </w:p>
    <w:p>
      <w:pPr>
        <w:spacing w:before="0" w:after="160" w:line="259" w:lineRule="auto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УИД 86MS0013-01-2024-004760-60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 июля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2024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ул.Совхозная</w:t>
      </w:r>
      <w:r>
        <w:rPr>
          <w:rFonts w:ascii="Times New Roman" w:eastAsia="Times New Roman" w:hAnsi="Times New Roman" w:cs="Times New Roman"/>
          <w:sz w:val="27"/>
          <w:szCs w:val="27"/>
        </w:rPr>
        <w:t>, 3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Шалаева Д.О.,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материалы дела об административном правонарушении, предусмотренном частью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Шалаева Дмитрия Олеговича, </w:t>
      </w:r>
      <w:r>
        <w:rPr>
          <w:rStyle w:val="cat-ExternalSystemDefinedgrp-44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9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Style w:val="cat-UserDefinedgrp-48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30rplc-1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46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45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47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43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30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апреля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2024 </w:t>
      </w:r>
      <w:r>
        <w:rPr>
          <w:rFonts w:ascii="Times New Roman" w:eastAsia="Times New Roman" w:hAnsi="Times New Roman" w:cs="Times New Roman"/>
          <w:sz w:val="27"/>
          <w:szCs w:val="27"/>
        </w:rPr>
        <w:t>года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 </w:t>
      </w:r>
      <w:r>
        <w:rPr>
          <w:rFonts w:ascii="Times New Roman" w:eastAsia="Times New Roman" w:hAnsi="Times New Roman" w:cs="Times New Roman"/>
          <w:sz w:val="27"/>
          <w:szCs w:val="27"/>
        </w:rPr>
        <w:t>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 </w:t>
      </w:r>
      <w:r>
        <w:rPr>
          <w:rFonts w:ascii="Times New Roman" w:eastAsia="Times New Roman" w:hAnsi="Times New Roman" w:cs="Times New Roman"/>
          <w:sz w:val="27"/>
          <w:szCs w:val="27"/>
        </w:rPr>
        <w:t>мин. водитель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Шалаев Д.О. </w:t>
      </w:r>
      <w:r>
        <w:rPr>
          <w:rFonts w:ascii="Times New Roman" w:eastAsia="Times New Roman" w:hAnsi="Times New Roman" w:cs="Times New Roman"/>
          <w:sz w:val="27"/>
          <w:szCs w:val="27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MakeModelgrp-32rplc-25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3rplc-26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1 км. подъезд к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 в 8 км. до </w:t>
      </w:r>
      <w:r>
        <w:rPr>
          <w:rFonts w:ascii="Times New Roman" w:eastAsia="Times New Roman" w:hAnsi="Times New Roman" w:cs="Times New Roman"/>
          <w:sz w:val="27"/>
          <w:szCs w:val="27"/>
        </w:rPr>
        <w:t>с.п</w:t>
      </w:r>
      <w:r>
        <w:rPr>
          <w:rFonts w:ascii="Times New Roman" w:eastAsia="Times New Roman" w:hAnsi="Times New Roman" w:cs="Times New Roman"/>
          <w:sz w:val="27"/>
          <w:szCs w:val="27"/>
        </w:rPr>
        <w:t>. Солнечный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обгоне впереди идущего транспортного средства,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требований пункта 1.3 Правил дорожного движения в зоне действия дорожного знака 3.20 "Обгон запрещен"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выехал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Шалаева Д.О.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Шалаев Д.О.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судебном заседании вину в совершении правонарушения признал, в содеянном раскаялся, ходатайств не заявлял.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заслушав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Шалаева Д.О., </w:t>
      </w:r>
      <w:r>
        <w:rPr>
          <w:rFonts w:ascii="Times New Roman" w:eastAsia="Times New Roman" w:hAnsi="Times New Roman" w:cs="Times New Roman"/>
          <w:sz w:val="27"/>
          <w:szCs w:val="27"/>
        </w:rPr>
        <w:t>прихожу к следующему.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1.3, или разметкой 1.11,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приложению 1 к Правилам дорожного движения Российской Федерации дорожный знак 3.20 "Обгон запрещен"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Факт выезда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Шалаева Д.О.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Совершение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Шалаева Д.О.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подтверждается собранными по делу доказательствами: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86 ХМ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1616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.04.2024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схемой (дислокацией разметки и дорожных знаков)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Шалаева Д.О.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объяснениями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свидетеля </w:t>
      </w:r>
      <w:r>
        <w:rPr>
          <w:rStyle w:val="cat-UserDefinedgrp-49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водительского удостоверения </w:t>
      </w:r>
      <w:r>
        <w:rPr>
          <w:rFonts w:ascii="Times New Roman" w:eastAsia="Times New Roman" w:hAnsi="Times New Roman" w:cs="Times New Roman"/>
          <w:sz w:val="27"/>
          <w:szCs w:val="27"/>
        </w:rPr>
        <w:t>гр</w:t>
      </w:r>
      <w:r>
        <w:rPr>
          <w:rFonts w:ascii="Times New Roman" w:eastAsia="Times New Roman" w:hAnsi="Times New Roman" w:cs="Times New Roman"/>
          <w:sz w:val="27"/>
          <w:szCs w:val="27"/>
        </w:rPr>
        <w:t>ажданина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Шалаева Д.О.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сведениями о принадлежности транспортного средства,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пределением о передаче протокола об административном правонарушении и других материалов дела на рассмотрение по подведомственности,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 из информацио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ной базы данных органов полиции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Шалаева Д.О.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Шалаеву Д.О.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 наказание, смягчающими административную ответственность обстоятельствами, исходя из содержания ст.4.2 КоАП РФ и материалов дела является: призна</w:t>
      </w:r>
      <w:r>
        <w:rPr>
          <w:rFonts w:ascii="Times New Roman" w:eastAsia="Times New Roman" w:hAnsi="Times New Roman" w:cs="Times New Roman"/>
          <w:sz w:val="27"/>
          <w:szCs w:val="27"/>
        </w:rPr>
        <w:t>ние вины, раскаяние в содеянном.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материалах дела имеются сведения о привлечении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Шалаева Д.О.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анее к административной ответственности по 12 главе КоАП РФ. Постановления обжалованы не были, вступили в законную силу. Штрафы уплачены.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Шалаевым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Д.О.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данные о его личности.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связи с чем, суд считает необходимым назначить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Шалаеву Д.О.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аказание в виде административного штрафа в размере 5000 руб., что предусмотрено санкцией ч. 4 ст.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12.15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Шалаева Дмитрия Олеговича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4 ст. 12.15 Кодекса Российской Федерации об административных правонарушениях, и назначить ему наказание в виде административного штрафа в размере 5 000 (пяти тысяч)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</w:t>
      </w:r>
      <w:r>
        <w:rPr>
          <w:rFonts w:ascii="Times New Roman" w:eastAsia="Times New Roman" w:hAnsi="Times New Roman" w:cs="Times New Roman"/>
          <w:sz w:val="27"/>
          <w:szCs w:val="27"/>
        </w:rPr>
        <w:t>19000</w:t>
      </w:r>
      <w:r>
        <w:rPr>
          <w:rFonts w:ascii="Times New Roman" w:eastAsia="Times New Roman" w:hAnsi="Times New Roman" w:cs="Times New Roman"/>
          <w:sz w:val="27"/>
          <w:szCs w:val="27"/>
        </w:rPr>
        <w:t>; ИНН 8601010390; КПП 8601 01 001; КБК 188 116 011 230 1000 1140. Получатель: УФК по ХМАО-Югре (</w:t>
      </w:r>
      <w:r>
        <w:rPr>
          <w:rStyle w:val="cat-ExternalSystemDefinedgrp-43rplc-5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адрес получателя: ул. Ленина, д.55, г. Ханты-Мансийск, ХМАО-Югра, 628000), УИН: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188104862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740009044 </w:t>
      </w:r>
      <w:r>
        <w:rPr>
          <w:rFonts w:ascii="Times New Roman" w:eastAsia="Times New Roman" w:hAnsi="Times New Roman" w:cs="Times New Roman"/>
          <w:sz w:val="27"/>
          <w:szCs w:val="27"/>
        </w:rPr>
        <w:t>(пр</w:t>
      </w:r>
      <w:r>
        <w:rPr>
          <w:rFonts w:ascii="Times New Roman" w:eastAsia="Times New Roman" w:hAnsi="Times New Roman" w:cs="Times New Roman"/>
          <w:sz w:val="27"/>
          <w:szCs w:val="27"/>
        </w:rPr>
        <w:t>исвоенный получателем платежа).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>г.п.Белый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Яр, </w:t>
      </w:r>
      <w:r>
        <w:rPr>
          <w:rFonts w:ascii="Times New Roman" w:eastAsia="Times New Roman" w:hAnsi="Times New Roman" w:cs="Times New Roman"/>
          <w:sz w:val="27"/>
          <w:szCs w:val="27"/>
        </w:rPr>
        <w:t>ул.Совхозная</w:t>
      </w:r>
      <w:r>
        <w:rPr>
          <w:rFonts w:ascii="Times New Roman" w:eastAsia="Times New Roman" w:hAnsi="Times New Roman" w:cs="Times New Roman"/>
          <w:sz w:val="27"/>
          <w:szCs w:val="27"/>
        </w:rPr>
        <w:t>, 3 судебный участок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7"/>
          <w:szCs w:val="27"/>
        </w:rPr>
        <w:t>вручения или получения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копии постановления.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 w:line="36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4rplc-9">
    <w:name w:val="cat-ExternalSystemDefined grp-44 rplc-9"/>
    <w:basedOn w:val="DefaultParagraphFont"/>
  </w:style>
  <w:style w:type="character" w:customStyle="1" w:styleId="cat-PassportDatagrp-29rplc-10">
    <w:name w:val="cat-PassportData grp-29 rplc-10"/>
    <w:basedOn w:val="DefaultParagraphFont"/>
  </w:style>
  <w:style w:type="character" w:customStyle="1" w:styleId="cat-UserDefinedgrp-48rplc-12">
    <w:name w:val="cat-UserDefined grp-48 rplc-12"/>
    <w:basedOn w:val="DefaultParagraphFont"/>
  </w:style>
  <w:style w:type="character" w:customStyle="1" w:styleId="cat-PassportDatagrp-30rplc-17">
    <w:name w:val="cat-PassportData grp-30 rplc-17"/>
    <w:basedOn w:val="DefaultParagraphFont"/>
  </w:style>
  <w:style w:type="character" w:customStyle="1" w:styleId="cat-ExternalSystemDefinedgrp-46rplc-18">
    <w:name w:val="cat-ExternalSystemDefined grp-46 rplc-18"/>
    <w:basedOn w:val="DefaultParagraphFont"/>
  </w:style>
  <w:style w:type="character" w:customStyle="1" w:styleId="cat-ExternalSystemDefinedgrp-45rplc-19">
    <w:name w:val="cat-ExternalSystemDefined grp-45 rplc-19"/>
    <w:basedOn w:val="DefaultParagraphFont"/>
  </w:style>
  <w:style w:type="character" w:customStyle="1" w:styleId="cat-ExternalSystemDefinedgrp-47rplc-20">
    <w:name w:val="cat-ExternalSystemDefined grp-47 rplc-20"/>
    <w:basedOn w:val="DefaultParagraphFont"/>
  </w:style>
  <w:style w:type="character" w:customStyle="1" w:styleId="cat-ExternalSystemDefinedgrp-43rplc-21">
    <w:name w:val="cat-ExternalSystemDefined grp-43 rplc-21"/>
    <w:basedOn w:val="DefaultParagraphFont"/>
  </w:style>
  <w:style w:type="character" w:customStyle="1" w:styleId="cat-CarMakeModelgrp-32rplc-25">
    <w:name w:val="cat-CarMakeModel grp-32 rplc-25"/>
    <w:basedOn w:val="DefaultParagraphFont"/>
  </w:style>
  <w:style w:type="character" w:customStyle="1" w:styleId="cat-CarNumbergrp-33rplc-26">
    <w:name w:val="cat-CarNumber grp-33 rplc-26"/>
    <w:basedOn w:val="DefaultParagraphFont"/>
  </w:style>
  <w:style w:type="character" w:customStyle="1" w:styleId="cat-UserDefinedgrp-49rplc-38">
    <w:name w:val="cat-UserDefined grp-49 rplc-38"/>
    <w:basedOn w:val="DefaultParagraphFont"/>
  </w:style>
  <w:style w:type="character" w:customStyle="1" w:styleId="cat-ExternalSystemDefinedgrp-43rplc-58">
    <w:name w:val="cat-ExternalSystemDefined grp-43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